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3A" w:rsidRPr="00B929C2" w:rsidRDefault="003E3ED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3A" w:rsidRPr="00B929C2" w:rsidRDefault="00D25F3A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D25F3A" w:rsidRPr="00B929C2" w:rsidRDefault="00D25F3A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D25F3A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7A6EC8" w:rsidRDefault="00D25F3A" w:rsidP="00B929C2">
      <w:pPr>
        <w:pStyle w:val="1"/>
        <w:rPr>
          <w:sz w:val="32"/>
          <w:szCs w:val="32"/>
        </w:rPr>
      </w:pPr>
      <w:r w:rsidRPr="007A6EC8">
        <w:rPr>
          <w:caps/>
          <w:sz w:val="32"/>
          <w:szCs w:val="32"/>
        </w:rPr>
        <w:t>совет депутатов</w:t>
      </w:r>
    </w:p>
    <w:p w:rsidR="00D25F3A" w:rsidRPr="00B929C2" w:rsidRDefault="00C800CF" w:rsidP="00BC6309">
      <w:pPr>
        <w:tabs>
          <w:tab w:val="left" w:pos="8130"/>
        </w:tabs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F3A" w:rsidRPr="001D7DC3" w:rsidRDefault="00D25F3A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D25F3A" w:rsidRPr="00B929C2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B929C2" w:rsidRDefault="00D25F3A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C3472">
        <w:rPr>
          <w:rFonts w:ascii="Times New Roman" w:hAnsi="Times New Roman"/>
          <w:sz w:val="24"/>
          <w:szCs w:val="24"/>
        </w:rPr>
        <w:t xml:space="preserve">23 октября </w:t>
      </w:r>
      <w:r w:rsidR="003E3ED7">
        <w:rPr>
          <w:rFonts w:ascii="Times New Roman" w:hAnsi="Times New Roman"/>
          <w:sz w:val="24"/>
          <w:szCs w:val="24"/>
        </w:rPr>
        <w:t>20</w:t>
      </w:r>
      <w:r w:rsidR="00BC6309">
        <w:rPr>
          <w:rFonts w:ascii="Times New Roman" w:hAnsi="Times New Roman"/>
          <w:sz w:val="24"/>
          <w:szCs w:val="24"/>
        </w:rPr>
        <w:t>20</w:t>
      </w:r>
      <w:r w:rsidR="001B59E7">
        <w:rPr>
          <w:rFonts w:ascii="Times New Roman" w:hAnsi="Times New Roman"/>
          <w:sz w:val="24"/>
          <w:szCs w:val="24"/>
        </w:rPr>
        <w:t xml:space="preserve"> года</w:t>
      </w:r>
      <w:r w:rsidR="001B59E7">
        <w:rPr>
          <w:rFonts w:ascii="Times New Roman" w:hAnsi="Times New Roman"/>
          <w:sz w:val="24"/>
          <w:szCs w:val="24"/>
        </w:rPr>
        <w:tab/>
        <w:t xml:space="preserve">             </w:t>
      </w:r>
      <w:r w:rsidR="00AC3472">
        <w:rPr>
          <w:rFonts w:ascii="Times New Roman" w:hAnsi="Times New Roman"/>
          <w:sz w:val="24"/>
          <w:szCs w:val="24"/>
        </w:rPr>
        <w:t xml:space="preserve">                            </w:t>
      </w:r>
      <w:r w:rsidR="003E3ED7">
        <w:rPr>
          <w:rFonts w:ascii="Times New Roman" w:hAnsi="Times New Roman"/>
          <w:sz w:val="24"/>
          <w:szCs w:val="24"/>
        </w:rPr>
        <w:t>№</w:t>
      </w:r>
      <w:r w:rsidR="00AC3472">
        <w:rPr>
          <w:rFonts w:ascii="Times New Roman" w:hAnsi="Times New Roman"/>
          <w:sz w:val="24"/>
          <w:szCs w:val="24"/>
        </w:rPr>
        <w:t xml:space="preserve"> 29</w:t>
      </w:r>
      <w:r w:rsidR="007D1D5E">
        <w:rPr>
          <w:rFonts w:ascii="Times New Roman" w:hAnsi="Times New Roman"/>
          <w:sz w:val="24"/>
          <w:szCs w:val="24"/>
        </w:rPr>
        <w:t xml:space="preserve"> </w:t>
      </w:r>
    </w:p>
    <w:p w:rsidR="00D25F3A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974F9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3D1DA3">
        <w:rPr>
          <w:rFonts w:ascii="Times New Roman" w:hAnsi="Times New Roman"/>
          <w:b/>
          <w:sz w:val="24"/>
          <w:szCs w:val="24"/>
        </w:rPr>
        <w:t>й</w:t>
      </w:r>
      <w:r w:rsidR="00BC6309">
        <w:rPr>
          <w:rFonts w:ascii="Times New Roman" w:hAnsi="Times New Roman"/>
          <w:b/>
          <w:sz w:val="24"/>
          <w:szCs w:val="24"/>
        </w:rPr>
        <w:t xml:space="preserve"> </w:t>
      </w:r>
      <w:r w:rsidR="00E001CB">
        <w:rPr>
          <w:rFonts w:ascii="Times New Roman" w:hAnsi="Times New Roman"/>
          <w:b/>
          <w:sz w:val="24"/>
          <w:szCs w:val="24"/>
        </w:rPr>
        <w:t xml:space="preserve">в </w:t>
      </w:r>
      <w:r w:rsidR="00BC6309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 xml:space="preserve"> решени</w:t>
      </w:r>
      <w:r w:rsidR="00BC6309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Белоярский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2 сентября 2008 года № 12</w:t>
      </w:r>
    </w:p>
    <w:p w:rsidR="00D25F3A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AAC" w:rsidRPr="00423039" w:rsidRDefault="00F66AAC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AF5189" w:rsidRDefault="00D25F3A" w:rsidP="00AF5189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 xml:space="preserve">Совет депутатов городского поселения Белоярский   </w:t>
      </w:r>
      <w:r w:rsidRPr="00AF518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B34593">
        <w:rPr>
          <w:rFonts w:ascii="Times New Roman" w:hAnsi="Times New Roman"/>
          <w:b/>
          <w:sz w:val="24"/>
          <w:szCs w:val="24"/>
        </w:rPr>
        <w:t>л:</w:t>
      </w:r>
    </w:p>
    <w:p w:rsidR="006C410A" w:rsidRDefault="00BC6309" w:rsidP="00AF5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25F3A" w:rsidRPr="00AF5189">
        <w:rPr>
          <w:rFonts w:ascii="Times New Roman" w:hAnsi="Times New Roman"/>
          <w:sz w:val="24"/>
          <w:szCs w:val="24"/>
        </w:rPr>
        <w:t xml:space="preserve">Внести в </w:t>
      </w:r>
      <w:r w:rsidR="003D1DA3" w:rsidRPr="00AF5189">
        <w:rPr>
          <w:rFonts w:ascii="Times New Roman" w:hAnsi="Times New Roman"/>
          <w:sz w:val="24"/>
          <w:szCs w:val="24"/>
        </w:rPr>
        <w:t xml:space="preserve">раздел 4 «Условия проведения конкурса» </w:t>
      </w:r>
      <w:r w:rsidR="00E50E02" w:rsidRPr="00AF5189">
        <w:rPr>
          <w:rFonts w:ascii="Times New Roman" w:hAnsi="Times New Roman"/>
          <w:sz w:val="24"/>
          <w:szCs w:val="24"/>
        </w:rPr>
        <w:t>приложени</w:t>
      </w:r>
      <w:r w:rsidR="003D1DA3">
        <w:rPr>
          <w:rFonts w:ascii="Times New Roman" w:hAnsi="Times New Roman"/>
          <w:sz w:val="24"/>
          <w:szCs w:val="24"/>
        </w:rPr>
        <w:t>я</w:t>
      </w:r>
      <w:r w:rsidR="00E50E02" w:rsidRPr="00AF5189">
        <w:rPr>
          <w:rFonts w:ascii="Times New Roman" w:hAnsi="Times New Roman"/>
          <w:sz w:val="24"/>
          <w:szCs w:val="24"/>
        </w:rPr>
        <w:t xml:space="preserve"> «</w:t>
      </w:r>
      <w:r w:rsidR="00D25F3A" w:rsidRPr="00AF5189">
        <w:rPr>
          <w:rFonts w:ascii="Times New Roman" w:hAnsi="Times New Roman"/>
          <w:sz w:val="24"/>
          <w:szCs w:val="24"/>
        </w:rPr>
        <w:t>Положени</w:t>
      </w:r>
      <w:r w:rsidR="004C0B2F" w:rsidRPr="00AF5189">
        <w:rPr>
          <w:rFonts w:ascii="Times New Roman" w:hAnsi="Times New Roman"/>
          <w:sz w:val="24"/>
          <w:szCs w:val="24"/>
        </w:rPr>
        <w:t>е</w:t>
      </w:r>
      <w:r w:rsidR="00D25F3A" w:rsidRPr="00AF5189"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должности главы администрации городского поселения Белоярский</w:t>
      </w:r>
      <w:r w:rsidR="00E50E02" w:rsidRPr="00AF5189">
        <w:rPr>
          <w:rFonts w:ascii="Times New Roman" w:hAnsi="Times New Roman"/>
          <w:sz w:val="24"/>
          <w:szCs w:val="24"/>
        </w:rPr>
        <w:t xml:space="preserve">» к </w:t>
      </w:r>
      <w:r w:rsidR="00D25F3A" w:rsidRPr="00AF5189">
        <w:rPr>
          <w:rFonts w:ascii="Times New Roman" w:hAnsi="Times New Roman"/>
          <w:sz w:val="24"/>
          <w:szCs w:val="24"/>
        </w:rPr>
        <w:t>решени</w:t>
      </w:r>
      <w:r w:rsidR="00E50E02" w:rsidRPr="00AF5189">
        <w:rPr>
          <w:rFonts w:ascii="Times New Roman" w:hAnsi="Times New Roman"/>
          <w:sz w:val="24"/>
          <w:szCs w:val="24"/>
        </w:rPr>
        <w:t>ю</w:t>
      </w:r>
      <w:r w:rsidR="00D25F3A" w:rsidRPr="00AF5189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 xml:space="preserve">Совета  депутатов городского поселения Белоярский от </w:t>
      </w:r>
      <w:r w:rsidR="005012B3">
        <w:rPr>
          <w:rFonts w:ascii="Times New Roman" w:hAnsi="Times New Roman"/>
          <w:sz w:val="24"/>
          <w:szCs w:val="24"/>
        </w:rPr>
        <w:t xml:space="preserve">            </w:t>
      </w:r>
      <w:r w:rsidRPr="00AF5189">
        <w:rPr>
          <w:rFonts w:ascii="Times New Roman" w:hAnsi="Times New Roman"/>
          <w:sz w:val="24"/>
          <w:szCs w:val="24"/>
        </w:rPr>
        <w:t>2 сентября 2008 года № 12</w:t>
      </w:r>
      <w:r w:rsidR="003D1DA3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 xml:space="preserve">«Об утверждении  Положения о порядке проведения конкурса на замещение должности главы администрации городского поселения Белоярский» </w:t>
      </w:r>
      <w:r w:rsidR="006C410A">
        <w:rPr>
          <w:rFonts w:ascii="Times New Roman" w:hAnsi="Times New Roman"/>
          <w:sz w:val="24"/>
          <w:szCs w:val="24"/>
        </w:rPr>
        <w:t xml:space="preserve">следующие </w:t>
      </w:r>
      <w:r w:rsidRPr="00AF5189">
        <w:rPr>
          <w:rFonts w:ascii="Times New Roman" w:hAnsi="Times New Roman"/>
          <w:sz w:val="24"/>
          <w:szCs w:val="24"/>
        </w:rPr>
        <w:t>изменени</w:t>
      </w:r>
      <w:r w:rsidR="006C410A">
        <w:rPr>
          <w:rFonts w:ascii="Times New Roman" w:hAnsi="Times New Roman"/>
          <w:sz w:val="24"/>
          <w:szCs w:val="24"/>
        </w:rPr>
        <w:t>я:</w:t>
      </w:r>
      <w:proofErr w:type="gramEnd"/>
    </w:p>
    <w:p w:rsidR="006C410A" w:rsidRDefault="006C410A" w:rsidP="00AF5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</w:t>
      </w:r>
      <w:r w:rsidR="00BC6309" w:rsidRPr="00AF5189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="00BC6309" w:rsidRPr="00AF5189">
        <w:rPr>
          <w:rFonts w:ascii="Times New Roman" w:hAnsi="Times New Roman"/>
          <w:sz w:val="24"/>
          <w:szCs w:val="24"/>
        </w:rPr>
        <w:t xml:space="preserve">  4.4</w:t>
      </w:r>
      <w:r>
        <w:rPr>
          <w:rFonts w:ascii="Times New Roman" w:hAnsi="Times New Roman"/>
          <w:sz w:val="24"/>
          <w:szCs w:val="24"/>
        </w:rPr>
        <w:t>:</w:t>
      </w:r>
    </w:p>
    <w:p w:rsidR="00BC6309" w:rsidRPr="00AF5189" w:rsidRDefault="006C410A" w:rsidP="00AF5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подпункт 4 изложить</w:t>
      </w:r>
      <w:r w:rsidR="00BC6309" w:rsidRPr="00AF5189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F66AAC" w:rsidRDefault="00BC6309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>«</w:t>
      </w:r>
      <w:r w:rsidR="001B59E7">
        <w:rPr>
          <w:rFonts w:ascii="Times New Roman" w:hAnsi="Times New Roman"/>
          <w:sz w:val="24"/>
          <w:szCs w:val="24"/>
        </w:rPr>
        <w:t>4</w:t>
      </w:r>
      <w:r w:rsidRPr="00AF5189">
        <w:rPr>
          <w:rFonts w:ascii="Times New Roman" w:hAnsi="Times New Roman"/>
          <w:sz w:val="24"/>
          <w:szCs w:val="24"/>
        </w:rPr>
        <w:t xml:space="preserve">) </w:t>
      </w:r>
      <w:r w:rsidR="001B59E7">
        <w:rPr>
          <w:rFonts w:ascii="Times New Roman" w:hAnsi="Times New Roman"/>
          <w:color w:val="000000"/>
          <w:sz w:val="24"/>
          <w:szCs w:val="24"/>
          <w:lang w:bidi="ru-RU"/>
        </w:rPr>
        <w:t xml:space="preserve">копию </w:t>
      </w:r>
      <w:r w:rsidR="001B59E7" w:rsidRPr="0010747D">
        <w:rPr>
          <w:rFonts w:ascii="Times New Roman" w:hAnsi="Times New Roman"/>
          <w:color w:val="000000"/>
          <w:sz w:val="24"/>
          <w:szCs w:val="24"/>
          <w:lang w:bidi="ru-RU"/>
        </w:rPr>
        <w:t>трудов</w:t>
      </w:r>
      <w:r w:rsidR="001B59E7">
        <w:rPr>
          <w:rFonts w:ascii="Times New Roman" w:hAnsi="Times New Roman"/>
          <w:color w:val="000000"/>
          <w:sz w:val="24"/>
          <w:szCs w:val="24"/>
          <w:lang w:bidi="ru-RU"/>
        </w:rPr>
        <w:t>ой</w:t>
      </w:r>
      <w:r w:rsidR="001B59E7" w:rsidRPr="0010747D">
        <w:rPr>
          <w:rFonts w:ascii="Times New Roman" w:hAnsi="Times New Roman"/>
          <w:color w:val="000000"/>
          <w:sz w:val="24"/>
          <w:szCs w:val="24"/>
          <w:lang w:bidi="ru-RU"/>
        </w:rPr>
        <w:t xml:space="preserve"> книжк</w:t>
      </w:r>
      <w:r w:rsidR="001B59E7">
        <w:rPr>
          <w:rFonts w:ascii="Times New Roman" w:hAnsi="Times New Roman"/>
          <w:color w:val="000000"/>
          <w:sz w:val="24"/>
          <w:szCs w:val="24"/>
          <w:lang w:bidi="ru-RU"/>
        </w:rPr>
        <w:t>и</w:t>
      </w:r>
      <w:r w:rsidR="001B59E7" w:rsidRPr="0010747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(и</w:t>
      </w:r>
      <w:r w:rsidR="001B59E7">
        <w:rPr>
          <w:rFonts w:ascii="Times New Roman" w:hAnsi="Times New Roman"/>
          <w:color w:val="000000"/>
          <w:sz w:val="24"/>
          <w:szCs w:val="24"/>
          <w:lang w:bidi="ru-RU"/>
        </w:rPr>
        <w:t>л</w:t>
      </w:r>
      <w:r w:rsidR="001B59E7" w:rsidRPr="0010747D">
        <w:rPr>
          <w:rFonts w:ascii="Times New Roman" w:hAnsi="Times New Roman"/>
          <w:color w:val="000000"/>
          <w:sz w:val="24"/>
          <w:szCs w:val="24"/>
          <w:lang w:bidi="ru-RU"/>
        </w:rPr>
        <w:t xml:space="preserve">и) сведения о трудовой деятельности, </w:t>
      </w:r>
      <w:r w:rsidR="001B59E7" w:rsidRPr="00C43526">
        <w:rPr>
          <w:rFonts w:ascii="Times New Roman" w:hAnsi="Times New Roman"/>
          <w:sz w:val="24"/>
          <w:szCs w:val="24"/>
        </w:rPr>
        <w:t>оформленные в установленном законодательством</w:t>
      </w:r>
      <w:r w:rsidR="00B23247">
        <w:rPr>
          <w:rFonts w:ascii="Times New Roman" w:hAnsi="Times New Roman"/>
          <w:sz w:val="24"/>
          <w:szCs w:val="24"/>
        </w:rPr>
        <w:t xml:space="preserve"> порядке</w:t>
      </w:r>
      <w:proofErr w:type="gramStart"/>
      <w:r w:rsidRPr="00AF5189">
        <w:rPr>
          <w:rFonts w:ascii="Times New Roman" w:hAnsi="Times New Roman"/>
          <w:sz w:val="24"/>
          <w:szCs w:val="24"/>
        </w:rPr>
        <w:t>;»</w:t>
      </w:r>
      <w:proofErr w:type="gramEnd"/>
      <w:r w:rsidR="006C410A">
        <w:rPr>
          <w:rFonts w:ascii="Times New Roman" w:hAnsi="Times New Roman"/>
          <w:sz w:val="24"/>
          <w:szCs w:val="24"/>
        </w:rPr>
        <w:t>;</w:t>
      </w:r>
    </w:p>
    <w:p w:rsidR="006C410A" w:rsidRDefault="006C410A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B23247">
        <w:rPr>
          <w:rFonts w:ascii="Times New Roman" w:hAnsi="Times New Roman"/>
          <w:sz w:val="24"/>
          <w:szCs w:val="24"/>
        </w:rPr>
        <w:t>подпункт 6 изложить</w:t>
      </w:r>
      <w:r w:rsidR="00B23247" w:rsidRPr="00AF5189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B23247" w:rsidRDefault="00B23247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«6) копию документа, подтверждающего регистрацию в системе индивидуального (персонифицированного) учета</w:t>
      </w:r>
      <w:proofErr w:type="gramStart"/>
      <w:r w:rsidR="00FE1643">
        <w:rPr>
          <w:rFonts w:ascii="Times New Roman" w:hAnsi="Times New Roman"/>
          <w:sz w:val="24"/>
          <w:szCs w:val="24"/>
        </w:rPr>
        <w:t>;»</w:t>
      </w:r>
      <w:proofErr w:type="gramEnd"/>
      <w:r w:rsidR="00FE1643">
        <w:rPr>
          <w:rFonts w:ascii="Times New Roman" w:hAnsi="Times New Roman"/>
          <w:sz w:val="24"/>
          <w:szCs w:val="24"/>
        </w:rPr>
        <w:t>;</w:t>
      </w:r>
    </w:p>
    <w:p w:rsidR="00FE1643" w:rsidRDefault="00FE1643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дополнить подпунктом 11.2 следующего содержания:</w:t>
      </w:r>
    </w:p>
    <w:p w:rsidR="00FE1643" w:rsidRDefault="00FE1643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«11.2) согласие на обработку персональных данных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E1643" w:rsidRDefault="00FE1643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пункт 4.5 изложить в следующей редакции:</w:t>
      </w:r>
    </w:p>
    <w:p w:rsidR="00FE1643" w:rsidRDefault="00FE1643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«4.5. </w:t>
      </w:r>
      <w:r w:rsidR="007C5B61" w:rsidRPr="007C5B61">
        <w:rPr>
          <w:rFonts w:ascii="Times New Roman" w:hAnsi="Times New Roman"/>
          <w:sz w:val="24"/>
          <w:szCs w:val="24"/>
        </w:rPr>
        <w:t xml:space="preserve">Комиссия </w:t>
      </w:r>
      <w:r w:rsidR="007C5B61">
        <w:rPr>
          <w:rFonts w:ascii="Times New Roman" w:hAnsi="Times New Roman"/>
          <w:sz w:val="24"/>
          <w:szCs w:val="24"/>
        </w:rPr>
        <w:t>с соблюдением требований</w:t>
      </w:r>
      <w:r w:rsidR="007C5B61" w:rsidRPr="007C5B61">
        <w:rPr>
          <w:rFonts w:ascii="Times New Roman" w:hAnsi="Times New Roman"/>
          <w:sz w:val="24"/>
          <w:szCs w:val="24"/>
        </w:rPr>
        <w:t xml:space="preserve"> действующего законодательства вправе запрашивать сведения о претендентах с целью проверки документов, представленных для участия в конкурсе</w:t>
      </w:r>
      <w:proofErr w:type="gramStart"/>
      <w:r w:rsidR="007C5B61" w:rsidRPr="007C5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7C5B61" w:rsidRDefault="007C5B61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пункт 4.6 изложить в следующей редакции:</w:t>
      </w:r>
    </w:p>
    <w:p w:rsidR="007C5B61" w:rsidRDefault="007C5B61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C5B61">
        <w:rPr>
          <w:rFonts w:ascii="Times New Roman" w:hAnsi="Times New Roman"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Копии документов</w:t>
      </w:r>
      <w:r w:rsidRPr="007C5B61">
        <w:rPr>
          <w:rFonts w:ascii="Times New Roman" w:hAnsi="Times New Roman"/>
          <w:sz w:val="24"/>
          <w:szCs w:val="24"/>
        </w:rPr>
        <w:t>, указанны</w:t>
      </w:r>
      <w:r>
        <w:rPr>
          <w:rFonts w:ascii="Times New Roman" w:hAnsi="Times New Roman"/>
          <w:sz w:val="24"/>
          <w:szCs w:val="24"/>
        </w:rPr>
        <w:t>х</w:t>
      </w:r>
      <w:r w:rsidRPr="007C5B61">
        <w:rPr>
          <w:rFonts w:ascii="Times New Roman" w:hAnsi="Times New Roman"/>
          <w:sz w:val="24"/>
          <w:szCs w:val="24"/>
        </w:rPr>
        <w:t xml:space="preserve"> в </w:t>
      </w:r>
      <w:hyperlink r:id="rId10" w:history="1">
        <w:r w:rsidRPr="007C5B61">
          <w:rPr>
            <w:rFonts w:ascii="Times New Roman" w:hAnsi="Times New Roman"/>
            <w:sz w:val="24"/>
            <w:szCs w:val="24"/>
          </w:rPr>
          <w:t>подпунктах 3</w:t>
        </w:r>
      </w:hyperlink>
      <w:r w:rsidRPr="007C5B61">
        <w:rPr>
          <w:rFonts w:ascii="Times New Roman" w:hAnsi="Times New Roman"/>
          <w:sz w:val="24"/>
          <w:szCs w:val="24"/>
        </w:rPr>
        <w:t xml:space="preserve"> - </w:t>
      </w:r>
      <w:hyperlink r:id="rId11" w:history="1">
        <w:r w:rsidRPr="007C5B61">
          <w:rPr>
            <w:rFonts w:ascii="Times New Roman" w:hAnsi="Times New Roman"/>
            <w:sz w:val="24"/>
            <w:szCs w:val="24"/>
          </w:rPr>
          <w:t>7</w:t>
        </w:r>
      </w:hyperlink>
      <w:r w:rsidRPr="007C5B61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7C5B61">
          <w:rPr>
            <w:rFonts w:ascii="Times New Roman" w:hAnsi="Times New Roman"/>
            <w:sz w:val="24"/>
            <w:szCs w:val="24"/>
          </w:rPr>
          <w:t>10 пункта 4.4</w:t>
        </w:r>
      </w:hyperlink>
      <w:r w:rsidRPr="007C5B61">
        <w:rPr>
          <w:rFonts w:ascii="Times New Roman" w:hAnsi="Times New Roman"/>
          <w:sz w:val="24"/>
          <w:szCs w:val="24"/>
        </w:rPr>
        <w:t xml:space="preserve"> настоящего Порядка, представляются конкурсантом с предъявлением оригиналов. В случае представления конкурсантом копии трудовой книжки, заверенной </w:t>
      </w:r>
      <w:r w:rsidR="00672171">
        <w:rPr>
          <w:rFonts w:ascii="Times New Roman" w:hAnsi="Times New Roman"/>
          <w:sz w:val="24"/>
          <w:szCs w:val="24"/>
        </w:rPr>
        <w:t xml:space="preserve">нотариально или </w:t>
      </w:r>
      <w:r w:rsidRPr="007C5B61">
        <w:rPr>
          <w:rFonts w:ascii="Times New Roman" w:hAnsi="Times New Roman"/>
          <w:sz w:val="24"/>
          <w:szCs w:val="24"/>
        </w:rPr>
        <w:t>кадровой службой по месту работы</w:t>
      </w:r>
      <w:r w:rsidR="00672171">
        <w:rPr>
          <w:rFonts w:ascii="Times New Roman" w:hAnsi="Times New Roman"/>
          <w:sz w:val="24"/>
          <w:szCs w:val="24"/>
        </w:rPr>
        <w:t xml:space="preserve"> (службы)</w:t>
      </w:r>
      <w:r w:rsidRPr="007C5B61">
        <w:rPr>
          <w:rFonts w:ascii="Times New Roman" w:hAnsi="Times New Roman"/>
          <w:sz w:val="24"/>
          <w:szCs w:val="24"/>
        </w:rPr>
        <w:t>, предъявление оригинала трудовой книжки не требуется. Копии документов после проверки их соответствия оригиналу заверяются лицом, принимающим документы, оригиналы возвращаются конкурсанту</w:t>
      </w:r>
      <w:proofErr w:type="gramStart"/>
      <w:r w:rsidRPr="007C5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F66AAC" w:rsidRDefault="00F66AAC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F5189" w:rsidRPr="00F66AAC">
        <w:rPr>
          <w:rFonts w:ascii="Times New Roman" w:hAnsi="Times New Roman"/>
          <w:sz w:val="24"/>
          <w:szCs w:val="24"/>
        </w:rPr>
        <w:t>О</w:t>
      </w:r>
      <w:r w:rsidR="00D25F3A" w:rsidRPr="00F66AAC">
        <w:rPr>
          <w:rFonts w:ascii="Times New Roman" w:hAnsi="Times New Roman"/>
          <w:sz w:val="24"/>
          <w:szCs w:val="24"/>
        </w:rPr>
        <w:t xml:space="preserve">публиковать настоящее решение в </w:t>
      </w:r>
      <w:r w:rsidR="00A418FC" w:rsidRPr="00F66AAC">
        <w:rPr>
          <w:rFonts w:ascii="Times New Roman" w:hAnsi="Times New Roman"/>
          <w:sz w:val="24"/>
          <w:szCs w:val="24"/>
        </w:rPr>
        <w:t xml:space="preserve">бюллетене «Официальный вестник городского поселения </w:t>
      </w:r>
      <w:r w:rsidR="00D25F3A" w:rsidRPr="00F66AAC">
        <w:rPr>
          <w:rFonts w:ascii="Times New Roman" w:hAnsi="Times New Roman"/>
          <w:sz w:val="24"/>
          <w:szCs w:val="24"/>
        </w:rPr>
        <w:t>Белоярски</w:t>
      </w:r>
      <w:r w:rsidR="00A418FC" w:rsidRPr="00F66AAC">
        <w:rPr>
          <w:rFonts w:ascii="Times New Roman" w:hAnsi="Times New Roman"/>
          <w:sz w:val="24"/>
          <w:szCs w:val="24"/>
        </w:rPr>
        <w:t>й»</w:t>
      </w:r>
      <w:r w:rsidR="00D25F3A" w:rsidRPr="00F66AAC">
        <w:rPr>
          <w:rFonts w:ascii="Times New Roman" w:hAnsi="Times New Roman"/>
          <w:sz w:val="24"/>
          <w:szCs w:val="24"/>
        </w:rPr>
        <w:t>.</w:t>
      </w:r>
    </w:p>
    <w:p w:rsidR="00D25F3A" w:rsidRPr="00F66AAC" w:rsidRDefault="00F66AAC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25F3A" w:rsidRPr="00F66AAC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B1" w:rsidRDefault="00D25F3A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F5189">
        <w:rPr>
          <w:rFonts w:ascii="Times New Roman" w:hAnsi="Times New Roman"/>
          <w:sz w:val="24"/>
          <w:szCs w:val="24"/>
        </w:rPr>
        <w:t xml:space="preserve">городского поселения Белоярский                             </w:t>
      </w:r>
      <w:r w:rsidR="005012B3">
        <w:rPr>
          <w:rFonts w:ascii="Times New Roman" w:hAnsi="Times New Roman"/>
          <w:sz w:val="24"/>
          <w:szCs w:val="24"/>
        </w:rPr>
        <w:t xml:space="preserve">      </w:t>
      </w:r>
      <w:r w:rsidR="00AF5189">
        <w:rPr>
          <w:rFonts w:ascii="Times New Roman" w:hAnsi="Times New Roman"/>
          <w:sz w:val="24"/>
          <w:szCs w:val="24"/>
        </w:rPr>
        <w:t xml:space="preserve">                                    Е.А.</w:t>
      </w:r>
      <w:r w:rsidR="00AC347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F5189">
        <w:rPr>
          <w:rFonts w:ascii="Times New Roman" w:hAnsi="Times New Roman"/>
          <w:sz w:val="24"/>
          <w:szCs w:val="24"/>
        </w:rPr>
        <w:t>Пакулев</w:t>
      </w:r>
    </w:p>
    <w:sectPr w:rsidR="00A61FB1" w:rsidSect="005012B3">
      <w:pgSz w:w="11906" w:h="16838"/>
      <w:pgMar w:top="851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E3" w:rsidRDefault="003576E3" w:rsidP="001C399D">
      <w:pPr>
        <w:spacing w:after="0" w:line="240" w:lineRule="auto"/>
      </w:pPr>
      <w:r>
        <w:separator/>
      </w:r>
    </w:p>
  </w:endnote>
  <w:endnote w:type="continuationSeparator" w:id="0">
    <w:p w:rsidR="003576E3" w:rsidRDefault="003576E3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E3" w:rsidRDefault="003576E3" w:rsidP="001C399D">
      <w:pPr>
        <w:spacing w:after="0" w:line="240" w:lineRule="auto"/>
      </w:pPr>
      <w:r>
        <w:separator/>
      </w:r>
    </w:p>
  </w:footnote>
  <w:footnote w:type="continuationSeparator" w:id="0">
    <w:p w:rsidR="003576E3" w:rsidRDefault="003576E3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A784E4B"/>
    <w:multiLevelType w:val="hybridMultilevel"/>
    <w:tmpl w:val="CC2EB200"/>
    <w:lvl w:ilvl="0" w:tplc="D026CF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F1CC5"/>
    <w:multiLevelType w:val="hybridMultilevel"/>
    <w:tmpl w:val="CE2C247C"/>
    <w:lvl w:ilvl="0" w:tplc="744CE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C8C2D36"/>
    <w:multiLevelType w:val="hybridMultilevel"/>
    <w:tmpl w:val="EC5ABE2C"/>
    <w:lvl w:ilvl="0" w:tplc="ED66FF0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06DC1"/>
    <w:rsid w:val="00041B91"/>
    <w:rsid w:val="00062820"/>
    <w:rsid w:val="0007383B"/>
    <w:rsid w:val="00076496"/>
    <w:rsid w:val="0007655D"/>
    <w:rsid w:val="000817EF"/>
    <w:rsid w:val="000A6006"/>
    <w:rsid w:val="000B6DA7"/>
    <w:rsid w:val="001005ED"/>
    <w:rsid w:val="00147258"/>
    <w:rsid w:val="00174E62"/>
    <w:rsid w:val="001B59E7"/>
    <w:rsid w:val="001C399D"/>
    <w:rsid w:val="001D534A"/>
    <w:rsid w:val="001D5658"/>
    <w:rsid w:val="001D7DC3"/>
    <w:rsid w:val="001E2C08"/>
    <w:rsid w:val="001E406D"/>
    <w:rsid w:val="001F4E46"/>
    <w:rsid w:val="002713D4"/>
    <w:rsid w:val="00281CF8"/>
    <w:rsid w:val="0028273D"/>
    <w:rsid w:val="002860C8"/>
    <w:rsid w:val="0028638D"/>
    <w:rsid w:val="002A4840"/>
    <w:rsid w:val="002A71C4"/>
    <w:rsid w:val="002D5457"/>
    <w:rsid w:val="002D620E"/>
    <w:rsid w:val="002E50FF"/>
    <w:rsid w:val="002F4BE8"/>
    <w:rsid w:val="003175C3"/>
    <w:rsid w:val="003576E3"/>
    <w:rsid w:val="003A1A4B"/>
    <w:rsid w:val="003C24E6"/>
    <w:rsid w:val="003D08C2"/>
    <w:rsid w:val="003D1DA3"/>
    <w:rsid w:val="003D7AFE"/>
    <w:rsid w:val="003E3ED7"/>
    <w:rsid w:val="00405542"/>
    <w:rsid w:val="00423039"/>
    <w:rsid w:val="00445940"/>
    <w:rsid w:val="00445974"/>
    <w:rsid w:val="00447F9F"/>
    <w:rsid w:val="004940F6"/>
    <w:rsid w:val="004974F9"/>
    <w:rsid w:val="004B1EB3"/>
    <w:rsid w:val="004C0B2F"/>
    <w:rsid w:val="004C6CE5"/>
    <w:rsid w:val="004D5858"/>
    <w:rsid w:val="005012B3"/>
    <w:rsid w:val="0054087A"/>
    <w:rsid w:val="00583F47"/>
    <w:rsid w:val="005A0763"/>
    <w:rsid w:val="005A10A1"/>
    <w:rsid w:val="0063362A"/>
    <w:rsid w:val="00645407"/>
    <w:rsid w:val="00672171"/>
    <w:rsid w:val="006C410A"/>
    <w:rsid w:val="006D4DFE"/>
    <w:rsid w:val="006D5750"/>
    <w:rsid w:val="006F5597"/>
    <w:rsid w:val="006F63D3"/>
    <w:rsid w:val="006F767D"/>
    <w:rsid w:val="00711964"/>
    <w:rsid w:val="007863B2"/>
    <w:rsid w:val="007924AF"/>
    <w:rsid w:val="007A1A92"/>
    <w:rsid w:val="007A6EC8"/>
    <w:rsid w:val="007C5B61"/>
    <w:rsid w:val="007D1D5E"/>
    <w:rsid w:val="007F30AD"/>
    <w:rsid w:val="008272EB"/>
    <w:rsid w:val="00834536"/>
    <w:rsid w:val="00842FAA"/>
    <w:rsid w:val="008854A8"/>
    <w:rsid w:val="008962ED"/>
    <w:rsid w:val="008A6CAD"/>
    <w:rsid w:val="008B0B63"/>
    <w:rsid w:val="008C7160"/>
    <w:rsid w:val="008C7389"/>
    <w:rsid w:val="00915C9E"/>
    <w:rsid w:val="00925677"/>
    <w:rsid w:val="00936424"/>
    <w:rsid w:val="009835C5"/>
    <w:rsid w:val="009B1B82"/>
    <w:rsid w:val="009D0031"/>
    <w:rsid w:val="00A12D2C"/>
    <w:rsid w:val="00A25A29"/>
    <w:rsid w:val="00A418FC"/>
    <w:rsid w:val="00A463C0"/>
    <w:rsid w:val="00A5623D"/>
    <w:rsid w:val="00A61FB1"/>
    <w:rsid w:val="00A65D91"/>
    <w:rsid w:val="00A93D07"/>
    <w:rsid w:val="00AC3472"/>
    <w:rsid w:val="00AC4F58"/>
    <w:rsid w:val="00AE578C"/>
    <w:rsid w:val="00AF5189"/>
    <w:rsid w:val="00AF7834"/>
    <w:rsid w:val="00B23247"/>
    <w:rsid w:val="00B2729A"/>
    <w:rsid w:val="00B34593"/>
    <w:rsid w:val="00B62C92"/>
    <w:rsid w:val="00B7419C"/>
    <w:rsid w:val="00B7483E"/>
    <w:rsid w:val="00B80A96"/>
    <w:rsid w:val="00B929C2"/>
    <w:rsid w:val="00BC6309"/>
    <w:rsid w:val="00BD10BC"/>
    <w:rsid w:val="00BF5C81"/>
    <w:rsid w:val="00C166C8"/>
    <w:rsid w:val="00C23B63"/>
    <w:rsid w:val="00C42300"/>
    <w:rsid w:val="00C47D33"/>
    <w:rsid w:val="00C6173D"/>
    <w:rsid w:val="00C800CF"/>
    <w:rsid w:val="00C915B4"/>
    <w:rsid w:val="00CA4C8C"/>
    <w:rsid w:val="00CB2A66"/>
    <w:rsid w:val="00CC2E8E"/>
    <w:rsid w:val="00CD7064"/>
    <w:rsid w:val="00CD7A8C"/>
    <w:rsid w:val="00CF7DEC"/>
    <w:rsid w:val="00D25F3A"/>
    <w:rsid w:val="00D27D42"/>
    <w:rsid w:val="00D31461"/>
    <w:rsid w:val="00D80CCD"/>
    <w:rsid w:val="00DB18BC"/>
    <w:rsid w:val="00DD3587"/>
    <w:rsid w:val="00DE3A15"/>
    <w:rsid w:val="00DF6490"/>
    <w:rsid w:val="00E001CB"/>
    <w:rsid w:val="00E4591D"/>
    <w:rsid w:val="00E50E02"/>
    <w:rsid w:val="00E71845"/>
    <w:rsid w:val="00E71995"/>
    <w:rsid w:val="00EB5C1A"/>
    <w:rsid w:val="00EE1FA4"/>
    <w:rsid w:val="00EE3DC9"/>
    <w:rsid w:val="00F15934"/>
    <w:rsid w:val="00F256D1"/>
    <w:rsid w:val="00F46A61"/>
    <w:rsid w:val="00F66AAC"/>
    <w:rsid w:val="00FB657A"/>
    <w:rsid w:val="00FD371F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E4D46D073A7D36A4BAE377E73B0801B4FE3ABB7A8C71A37BFD1FFD578497481E33C5983D7A7FFDD07A12VB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E4D46D073A7D36A4BAE377E73B0801B4FE3ABB7A8C71A37BFD1FFD578497481E33C5983D7A7FFDD07A13VBG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E4D46D073A7D36A4BAE377E73B0801B4FE3ABB7A8C71A37BFD1FFD578497481E33C5983D7A7FFDD07A13VBG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4342-C202-411A-9CEC-A88A895D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5</cp:revision>
  <cp:lastPrinted>2020-09-30T07:52:00Z</cp:lastPrinted>
  <dcterms:created xsi:type="dcterms:W3CDTF">2020-09-24T06:17:00Z</dcterms:created>
  <dcterms:modified xsi:type="dcterms:W3CDTF">2020-10-23T04:30:00Z</dcterms:modified>
</cp:coreProperties>
</file>